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885" w:rsidRDefault="002F1885" w:rsidP="0045675F">
      <w:pPr>
        <w:pStyle w:val="Title"/>
        <w:jc w:val="right"/>
        <w:rPr>
          <w:b w:val="0"/>
          <w:noProof/>
          <w:szCs w:val="28"/>
        </w:rPr>
      </w:pPr>
    </w:p>
    <w:p w:rsidR="002F1885" w:rsidRDefault="002F1885" w:rsidP="0045675F">
      <w:pPr>
        <w:pStyle w:val="Title"/>
        <w:jc w:val="right"/>
        <w:rPr>
          <w:b w:val="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24.05pt;margin-top:-33.65pt;width:47.8pt;height:64.1pt;z-index:251658240;visibility:visible;mso-wrap-distance-left:9.05pt;mso-wrap-distance-right:9.05pt" filled="t">
            <v:imagedata r:id="rId5" o:title=""/>
            <w10:wrap type="square" side="right"/>
          </v:shape>
        </w:pict>
      </w:r>
      <w:r>
        <w:rPr>
          <w:b w:val="0"/>
          <w:noProof/>
          <w:szCs w:val="28"/>
        </w:rPr>
        <w:t xml:space="preserve"> </w:t>
      </w:r>
    </w:p>
    <w:p w:rsidR="002F1885" w:rsidRDefault="002F1885" w:rsidP="0045675F">
      <w:pPr>
        <w:pStyle w:val="Title"/>
        <w:rPr>
          <w:szCs w:val="28"/>
        </w:rPr>
      </w:pPr>
    </w:p>
    <w:p w:rsidR="002F1885" w:rsidRDefault="002F1885" w:rsidP="0045675F">
      <w:pPr>
        <w:pStyle w:val="Title"/>
        <w:rPr>
          <w:szCs w:val="28"/>
        </w:rPr>
      </w:pPr>
    </w:p>
    <w:p w:rsidR="002F1885" w:rsidRDefault="002F1885" w:rsidP="00157E6B">
      <w:pPr>
        <w:pStyle w:val="Title"/>
        <w:rPr>
          <w:szCs w:val="28"/>
        </w:rPr>
      </w:pPr>
      <w:r>
        <w:rPr>
          <w:szCs w:val="28"/>
        </w:rPr>
        <w:t>МУНИЦИПАЛЬНОЕ СОБРАНИЕ</w:t>
      </w:r>
    </w:p>
    <w:p w:rsidR="002F1885" w:rsidRDefault="002F1885" w:rsidP="00157E6B">
      <w:pPr>
        <w:pStyle w:val="Subtitle"/>
        <w:rPr>
          <w:sz w:val="28"/>
          <w:szCs w:val="28"/>
        </w:rPr>
      </w:pPr>
      <w:r>
        <w:rPr>
          <w:sz w:val="28"/>
          <w:szCs w:val="28"/>
        </w:rPr>
        <w:t>НОВОБУРАССКОГО МУНИЦИПАЛЬНОГО РАЙОНА</w:t>
      </w:r>
    </w:p>
    <w:p w:rsidR="002F1885" w:rsidRDefault="002F1885" w:rsidP="00157E6B">
      <w:pPr>
        <w:pStyle w:val="Subtitle"/>
        <w:rPr>
          <w:sz w:val="28"/>
          <w:szCs w:val="28"/>
        </w:rPr>
      </w:pPr>
      <w:r>
        <w:rPr>
          <w:sz w:val="28"/>
          <w:szCs w:val="28"/>
        </w:rPr>
        <w:t>САРАТОВСКОЙ ОБЛАСТИ</w:t>
      </w:r>
    </w:p>
    <w:p w:rsidR="002F1885" w:rsidRDefault="002F1885" w:rsidP="00157E6B">
      <w:pPr>
        <w:pStyle w:val="Subtitle"/>
        <w:rPr>
          <w:sz w:val="28"/>
          <w:szCs w:val="28"/>
        </w:rPr>
      </w:pPr>
    </w:p>
    <w:p w:rsidR="002F1885" w:rsidRDefault="002F1885" w:rsidP="00157E6B">
      <w:pPr>
        <w:pStyle w:val="Subtitle"/>
        <w:rPr>
          <w:sz w:val="28"/>
          <w:szCs w:val="28"/>
        </w:rPr>
      </w:pPr>
    </w:p>
    <w:p w:rsidR="002F1885" w:rsidRDefault="002F1885" w:rsidP="00157E6B">
      <w:pPr>
        <w:spacing w:line="240" w:lineRule="auto"/>
        <w:jc w:val="center"/>
        <w:rPr>
          <w:rFonts w:ascii="Times New Roman" w:hAnsi="Times New Roman"/>
          <w:b/>
          <w:sz w:val="28"/>
          <w:szCs w:val="28"/>
        </w:rPr>
      </w:pPr>
      <w:r>
        <w:rPr>
          <w:rFonts w:ascii="Times New Roman" w:hAnsi="Times New Roman"/>
          <w:b/>
          <w:sz w:val="28"/>
          <w:szCs w:val="28"/>
        </w:rPr>
        <w:t>РЕШЕНИЕ</w:t>
      </w:r>
    </w:p>
    <w:p w:rsidR="002F1885" w:rsidRDefault="002F1885" w:rsidP="00157E6B">
      <w:pPr>
        <w:spacing w:line="240" w:lineRule="auto"/>
        <w:jc w:val="center"/>
        <w:rPr>
          <w:rFonts w:ascii="Times New Roman" w:hAnsi="Times New Roman"/>
          <w:sz w:val="28"/>
          <w:szCs w:val="28"/>
        </w:rPr>
      </w:pPr>
      <w:r>
        <w:rPr>
          <w:rFonts w:ascii="Times New Roman" w:hAnsi="Times New Roman"/>
          <w:sz w:val="28"/>
          <w:szCs w:val="28"/>
        </w:rPr>
        <w:t>от «30» января 2017 № 114</w:t>
      </w:r>
    </w:p>
    <w:p w:rsidR="002F1885" w:rsidRDefault="002F1885" w:rsidP="00157E6B">
      <w:pPr>
        <w:spacing w:line="240" w:lineRule="auto"/>
        <w:jc w:val="center"/>
        <w:rPr>
          <w:rFonts w:ascii="Times New Roman" w:hAnsi="Times New Roman"/>
          <w:sz w:val="28"/>
          <w:szCs w:val="28"/>
        </w:rPr>
      </w:pPr>
      <w:r>
        <w:rPr>
          <w:rFonts w:ascii="Times New Roman" w:hAnsi="Times New Roman"/>
          <w:sz w:val="28"/>
          <w:szCs w:val="28"/>
        </w:rPr>
        <w:t>р.п. Новые Бурасы</w:t>
      </w:r>
    </w:p>
    <w:p w:rsidR="002F1885" w:rsidRDefault="002F1885" w:rsidP="00157E6B">
      <w:pPr>
        <w:pStyle w:val="NoSpacing"/>
        <w:jc w:val="center"/>
        <w:rPr>
          <w:rFonts w:ascii="Times New Roman" w:hAnsi="Times New Roman"/>
          <w:b/>
          <w:sz w:val="28"/>
          <w:szCs w:val="28"/>
        </w:rPr>
      </w:pPr>
      <w:r>
        <w:rPr>
          <w:rFonts w:ascii="Times New Roman" w:hAnsi="Times New Roman"/>
          <w:b/>
          <w:sz w:val="28"/>
          <w:szCs w:val="28"/>
        </w:rPr>
        <w:t>О внесении изменений и дополнений в Устав Новобурасского муниципального района Саратовской области</w:t>
      </w:r>
    </w:p>
    <w:p w:rsidR="002F1885" w:rsidRPr="002165AB" w:rsidRDefault="002F1885" w:rsidP="00157E6B">
      <w:pPr>
        <w:pStyle w:val="NoSpacing"/>
        <w:jc w:val="both"/>
        <w:rPr>
          <w:rFonts w:ascii="Times New Roman" w:hAnsi="Times New Roman"/>
          <w:sz w:val="28"/>
          <w:szCs w:val="28"/>
        </w:rPr>
      </w:pPr>
    </w:p>
    <w:p w:rsidR="002F1885" w:rsidRPr="00157E6B" w:rsidRDefault="002F1885" w:rsidP="00157E6B">
      <w:pPr>
        <w:pStyle w:val="NoSpacing"/>
        <w:ind w:firstLine="709"/>
        <w:jc w:val="both"/>
        <w:rPr>
          <w:rFonts w:ascii="Times New Roman" w:hAnsi="Times New Roman"/>
          <w:sz w:val="28"/>
          <w:szCs w:val="28"/>
        </w:rPr>
      </w:pPr>
      <w:r w:rsidRPr="00157E6B">
        <w:rPr>
          <w:rFonts w:ascii="Times New Roman" w:hAnsi="Times New Roman"/>
          <w:sz w:val="28"/>
          <w:szCs w:val="28"/>
        </w:rPr>
        <w:t xml:space="preserve">На основании Федерального закона от 06.10.2003 N 131-ФЗ "Об общих принципах организации местного самоуправления в Российской Федерации", Федеральных  законов от 18.07.2017 </w:t>
      </w:r>
      <w:hyperlink r:id="rId6" w:history="1">
        <w:r w:rsidRPr="00157E6B">
          <w:rPr>
            <w:rFonts w:ascii="Times New Roman" w:hAnsi="Times New Roman"/>
            <w:sz w:val="28"/>
            <w:szCs w:val="28"/>
          </w:rPr>
          <w:t xml:space="preserve">N 171-ФЗ </w:t>
        </w:r>
      </w:hyperlink>
      <w:r w:rsidRPr="00157E6B">
        <w:rPr>
          <w:rFonts w:ascii="Times New Roman" w:hAnsi="Times New Roman"/>
          <w:sz w:val="28"/>
          <w:szCs w:val="28"/>
        </w:rPr>
        <w:t xml:space="preserve">,от 30.10.2017 </w:t>
      </w:r>
      <w:hyperlink r:id="rId7" w:history="1">
        <w:r w:rsidRPr="00157E6B">
          <w:rPr>
            <w:rFonts w:ascii="Times New Roman" w:hAnsi="Times New Roman"/>
            <w:sz w:val="28"/>
            <w:szCs w:val="28"/>
          </w:rPr>
          <w:t>N 299-ФЗ</w:t>
        </w:r>
      </w:hyperlink>
      <w:r w:rsidRPr="00157E6B">
        <w:rPr>
          <w:rFonts w:ascii="Times New Roman" w:hAnsi="Times New Roman"/>
          <w:sz w:val="28"/>
          <w:szCs w:val="28"/>
        </w:rPr>
        <w:t xml:space="preserve">, от 05.12.2017 </w:t>
      </w:r>
      <w:hyperlink r:id="rId8" w:history="1">
        <w:r w:rsidRPr="00157E6B">
          <w:rPr>
            <w:rFonts w:ascii="Times New Roman" w:hAnsi="Times New Roman"/>
            <w:sz w:val="28"/>
            <w:szCs w:val="28"/>
          </w:rPr>
          <w:t>N 380-ФЗ</w:t>
        </w:r>
      </w:hyperlink>
      <w:r w:rsidRPr="00157E6B">
        <w:rPr>
          <w:rFonts w:ascii="Times New Roman" w:hAnsi="Times New Roman"/>
          <w:sz w:val="28"/>
          <w:szCs w:val="28"/>
        </w:rPr>
        <w:t xml:space="preserve">, от 05.12.2017 </w:t>
      </w:r>
      <w:hyperlink r:id="rId9" w:history="1">
        <w:r w:rsidRPr="00157E6B">
          <w:rPr>
            <w:rFonts w:ascii="Times New Roman" w:hAnsi="Times New Roman"/>
            <w:sz w:val="28"/>
            <w:szCs w:val="28"/>
          </w:rPr>
          <w:t>N 389-ФЗ</w:t>
        </w:r>
      </w:hyperlink>
      <w:r w:rsidRPr="00157E6B">
        <w:rPr>
          <w:rFonts w:ascii="Times New Roman" w:hAnsi="Times New Roman"/>
          <w:sz w:val="28"/>
          <w:szCs w:val="28"/>
        </w:rPr>
        <w:t xml:space="preserve">, от 29.12.2017 </w:t>
      </w:r>
      <w:hyperlink r:id="rId10" w:history="1">
        <w:r w:rsidRPr="00157E6B">
          <w:rPr>
            <w:rFonts w:ascii="Times New Roman" w:hAnsi="Times New Roman"/>
            <w:sz w:val="28"/>
            <w:szCs w:val="28"/>
          </w:rPr>
          <w:t>N 455-ФЗ</w:t>
        </w:r>
      </w:hyperlink>
      <w:r w:rsidRPr="00157E6B">
        <w:rPr>
          <w:rFonts w:ascii="Times New Roman" w:hAnsi="Times New Roman"/>
          <w:sz w:val="28"/>
          <w:szCs w:val="28"/>
        </w:rPr>
        <w:t>, Устава Новобурасского муниципального района  Саратовской области  муниципальное Собрание Новобурасского района Саратовской области  РЕШИЛО :</w:t>
      </w:r>
    </w:p>
    <w:p w:rsidR="002F1885" w:rsidRPr="00157E6B" w:rsidRDefault="002F1885" w:rsidP="00157E6B">
      <w:pPr>
        <w:pStyle w:val="NoSpacing"/>
        <w:ind w:firstLine="709"/>
        <w:jc w:val="both"/>
        <w:rPr>
          <w:rFonts w:ascii="Times New Roman" w:hAnsi="Times New Roman"/>
          <w:sz w:val="28"/>
          <w:szCs w:val="28"/>
        </w:rPr>
      </w:pPr>
      <w:r w:rsidRPr="00157E6B">
        <w:rPr>
          <w:rFonts w:ascii="Times New Roman" w:hAnsi="Times New Roman"/>
          <w:sz w:val="28"/>
          <w:szCs w:val="28"/>
        </w:rPr>
        <w:t>1.Внести  в Устав Новобурасского муниципального района Саратовской области следующие изменения и дополнения :</w:t>
      </w:r>
    </w:p>
    <w:p w:rsidR="002F1885" w:rsidRPr="00157E6B" w:rsidRDefault="002F1885" w:rsidP="00157E6B">
      <w:pPr>
        <w:pStyle w:val="NoSpacing"/>
        <w:ind w:firstLine="709"/>
        <w:jc w:val="both"/>
        <w:rPr>
          <w:rFonts w:ascii="Times New Roman" w:hAnsi="Times New Roman"/>
          <w:sz w:val="28"/>
          <w:szCs w:val="28"/>
        </w:rPr>
      </w:pPr>
    </w:p>
    <w:p w:rsidR="002F1885" w:rsidRPr="00157E6B" w:rsidRDefault="002F1885" w:rsidP="00157E6B">
      <w:pPr>
        <w:pStyle w:val="NoSpacing"/>
        <w:ind w:firstLine="709"/>
        <w:jc w:val="both"/>
        <w:rPr>
          <w:rFonts w:ascii="Times New Roman" w:hAnsi="Times New Roman"/>
          <w:sz w:val="28"/>
          <w:szCs w:val="28"/>
        </w:rPr>
      </w:pPr>
      <w:r w:rsidRPr="00157E6B">
        <w:rPr>
          <w:rFonts w:ascii="Times New Roman" w:hAnsi="Times New Roman"/>
          <w:sz w:val="28"/>
          <w:szCs w:val="28"/>
        </w:rPr>
        <w:t>1)В части 1 статьи 5:</w:t>
      </w:r>
    </w:p>
    <w:p w:rsidR="002F1885" w:rsidRPr="00157E6B" w:rsidRDefault="002F1885" w:rsidP="00157E6B">
      <w:pPr>
        <w:pStyle w:val="BodyText2"/>
        <w:spacing w:after="0" w:line="240" w:lineRule="auto"/>
        <w:ind w:firstLine="709"/>
        <w:jc w:val="both"/>
        <w:rPr>
          <w:rFonts w:ascii="Times New Roman" w:hAnsi="Times New Roman"/>
          <w:sz w:val="28"/>
          <w:szCs w:val="28"/>
        </w:rPr>
      </w:pPr>
      <w:r w:rsidRPr="00157E6B">
        <w:rPr>
          <w:rFonts w:ascii="Times New Roman" w:hAnsi="Times New Roman"/>
          <w:sz w:val="28"/>
          <w:szCs w:val="28"/>
        </w:rPr>
        <w:t xml:space="preserve">а) дополнить пунктом 4.4. следующего содержания </w:t>
      </w:r>
    </w:p>
    <w:p w:rsidR="002F1885" w:rsidRPr="00157E6B" w:rsidRDefault="002F1885" w:rsidP="00157E6B">
      <w:pPr>
        <w:pStyle w:val="BodyText2"/>
        <w:spacing w:after="0" w:line="240" w:lineRule="auto"/>
        <w:ind w:firstLine="709"/>
        <w:jc w:val="both"/>
        <w:rPr>
          <w:rFonts w:ascii="Times New Roman" w:hAnsi="Times New Roman"/>
          <w:sz w:val="28"/>
          <w:szCs w:val="28"/>
        </w:rPr>
      </w:pPr>
      <w:r w:rsidRPr="00157E6B">
        <w:rPr>
          <w:rFonts w:ascii="Times New Roman" w:hAnsi="Times New Roman"/>
          <w:sz w:val="28"/>
          <w:szCs w:val="28"/>
        </w:rPr>
        <w:t xml:space="preserve">«4.4.Полномочиями в сфере стратегического планирования, предусмотренными Федеральным </w:t>
      </w:r>
      <w:hyperlink r:id="rId11" w:history="1">
        <w:r w:rsidRPr="00157E6B">
          <w:rPr>
            <w:rFonts w:ascii="Times New Roman" w:hAnsi="Times New Roman"/>
            <w:sz w:val="28"/>
            <w:szCs w:val="28"/>
          </w:rPr>
          <w:t>законом</w:t>
        </w:r>
      </w:hyperlink>
      <w:r w:rsidRPr="00157E6B">
        <w:rPr>
          <w:rFonts w:ascii="Times New Roman" w:hAnsi="Times New Roman"/>
          <w:sz w:val="28"/>
          <w:szCs w:val="28"/>
        </w:rPr>
        <w:t xml:space="preserve"> от 28 июня 2014 года N 172-ФЗ "О стратегическом планировании в Российской Федерации"</w:t>
      </w:r>
    </w:p>
    <w:p w:rsidR="002F1885" w:rsidRPr="00157E6B" w:rsidRDefault="002F1885" w:rsidP="00157E6B">
      <w:pPr>
        <w:pStyle w:val="BodyText2"/>
        <w:spacing w:after="0" w:line="240" w:lineRule="auto"/>
        <w:ind w:firstLine="709"/>
        <w:jc w:val="both"/>
        <w:rPr>
          <w:rFonts w:ascii="Times New Roman" w:hAnsi="Times New Roman"/>
          <w:sz w:val="28"/>
          <w:szCs w:val="28"/>
        </w:rPr>
      </w:pPr>
      <w:r w:rsidRPr="00157E6B">
        <w:rPr>
          <w:rFonts w:ascii="Times New Roman" w:hAnsi="Times New Roman"/>
          <w:sz w:val="28"/>
          <w:szCs w:val="28"/>
        </w:rPr>
        <w:t>б)</w:t>
      </w:r>
      <w:hyperlink r:id="rId12" w:history="1">
        <w:r w:rsidRPr="00157E6B">
          <w:rPr>
            <w:rFonts w:ascii="Times New Roman" w:hAnsi="Times New Roman"/>
            <w:sz w:val="28"/>
            <w:szCs w:val="28"/>
          </w:rPr>
          <w:t>пункт 6</w:t>
        </w:r>
      </w:hyperlink>
      <w:r w:rsidRPr="00157E6B">
        <w:rPr>
          <w:rFonts w:ascii="Times New Roman" w:hAnsi="Times New Roman"/>
          <w:sz w:val="28"/>
          <w:szCs w:val="28"/>
        </w:rPr>
        <w:t xml:space="preserve"> изложить в следующей редакции:</w:t>
      </w:r>
    </w:p>
    <w:p w:rsidR="002F1885" w:rsidRPr="00157E6B" w:rsidRDefault="002F1885" w:rsidP="00157E6B">
      <w:pPr>
        <w:pStyle w:val="BodyText2"/>
        <w:spacing w:after="0" w:line="240" w:lineRule="auto"/>
        <w:ind w:firstLine="709"/>
        <w:jc w:val="both"/>
        <w:rPr>
          <w:rFonts w:ascii="Times New Roman" w:hAnsi="Times New Roman"/>
          <w:sz w:val="28"/>
          <w:szCs w:val="28"/>
        </w:rPr>
      </w:pPr>
      <w:r w:rsidRPr="00157E6B">
        <w:rPr>
          <w:rFonts w:ascii="Times New Roman" w:hAnsi="Times New Roman"/>
          <w:sz w:val="28"/>
          <w:szCs w:val="28"/>
        </w:rPr>
        <w:t>«6)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2F1885" w:rsidRPr="00157E6B" w:rsidRDefault="002F1885" w:rsidP="00157E6B">
      <w:pPr>
        <w:pStyle w:val="BodyText2"/>
        <w:spacing w:after="0" w:line="240" w:lineRule="auto"/>
        <w:ind w:firstLine="709"/>
        <w:jc w:val="both"/>
        <w:rPr>
          <w:rFonts w:ascii="Times New Roman" w:hAnsi="Times New Roman"/>
          <w:sz w:val="28"/>
          <w:szCs w:val="28"/>
        </w:rPr>
      </w:pPr>
    </w:p>
    <w:p w:rsidR="002F1885" w:rsidRPr="00157E6B" w:rsidRDefault="002F1885" w:rsidP="00157E6B">
      <w:pPr>
        <w:pStyle w:val="NoSpacing"/>
        <w:ind w:firstLine="709"/>
        <w:jc w:val="both"/>
        <w:rPr>
          <w:rFonts w:ascii="Times New Roman" w:hAnsi="Times New Roman"/>
          <w:sz w:val="28"/>
          <w:szCs w:val="28"/>
        </w:rPr>
      </w:pPr>
      <w:r w:rsidRPr="00157E6B">
        <w:rPr>
          <w:rFonts w:ascii="Times New Roman" w:hAnsi="Times New Roman"/>
          <w:sz w:val="28"/>
          <w:szCs w:val="28"/>
        </w:rPr>
        <w:t>2) В статье 13 :</w:t>
      </w:r>
    </w:p>
    <w:p w:rsidR="002F1885" w:rsidRPr="00157E6B" w:rsidRDefault="002F1885" w:rsidP="00157E6B">
      <w:pPr>
        <w:pStyle w:val="NoSpacing"/>
        <w:ind w:firstLine="709"/>
        <w:jc w:val="both"/>
        <w:rPr>
          <w:rFonts w:ascii="Times New Roman" w:hAnsi="Times New Roman"/>
          <w:sz w:val="28"/>
          <w:szCs w:val="28"/>
        </w:rPr>
      </w:pPr>
      <w:r w:rsidRPr="00157E6B">
        <w:rPr>
          <w:rFonts w:ascii="Times New Roman" w:hAnsi="Times New Roman"/>
          <w:sz w:val="28"/>
          <w:szCs w:val="28"/>
        </w:rPr>
        <w:t>а) Наименование статьи  13 изложить в следующей редакции : «Статья 13. Публичные слушания, общественные обсуждения»</w:t>
      </w:r>
    </w:p>
    <w:p w:rsidR="002F1885" w:rsidRPr="00157E6B" w:rsidRDefault="002F1885" w:rsidP="00157E6B">
      <w:pPr>
        <w:pStyle w:val="NoSpacing"/>
        <w:ind w:firstLine="709"/>
        <w:jc w:val="both"/>
        <w:rPr>
          <w:rFonts w:ascii="Times New Roman" w:hAnsi="Times New Roman"/>
          <w:sz w:val="28"/>
          <w:szCs w:val="28"/>
        </w:rPr>
      </w:pPr>
      <w:r w:rsidRPr="00157E6B">
        <w:rPr>
          <w:rFonts w:ascii="Times New Roman" w:hAnsi="Times New Roman"/>
          <w:sz w:val="28"/>
          <w:szCs w:val="28"/>
        </w:rPr>
        <w:t xml:space="preserve">б)  часть  3 дополнить пунктом 2.1 следующего содержания </w:t>
      </w:r>
    </w:p>
    <w:p w:rsidR="002F1885" w:rsidRPr="00157E6B" w:rsidRDefault="002F1885" w:rsidP="00157E6B">
      <w:pPr>
        <w:autoSpaceDE w:val="0"/>
        <w:autoSpaceDN w:val="0"/>
        <w:adjustRightInd w:val="0"/>
        <w:spacing w:after="0" w:line="240" w:lineRule="auto"/>
        <w:ind w:firstLine="709"/>
        <w:jc w:val="both"/>
        <w:rPr>
          <w:rFonts w:ascii="Times New Roman" w:hAnsi="Times New Roman"/>
          <w:bCs/>
          <w:sz w:val="28"/>
          <w:szCs w:val="28"/>
        </w:rPr>
      </w:pPr>
      <w:r w:rsidRPr="00157E6B">
        <w:rPr>
          <w:rFonts w:ascii="Times New Roman" w:hAnsi="Times New Roman"/>
          <w:sz w:val="28"/>
          <w:szCs w:val="28"/>
        </w:rPr>
        <w:t>«</w:t>
      </w:r>
      <w:r w:rsidRPr="00157E6B">
        <w:rPr>
          <w:rFonts w:ascii="Times New Roman" w:hAnsi="Times New Roman"/>
          <w:bCs/>
          <w:sz w:val="28"/>
          <w:szCs w:val="28"/>
        </w:rPr>
        <w:t>2.1) проект стратегии социально-экономического развития муниципального образования»</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в)  п</w:t>
      </w:r>
      <w:hyperlink r:id="rId13" w:history="1">
        <w:r w:rsidRPr="00157E6B">
          <w:rPr>
            <w:rFonts w:ascii="Times New Roman" w:hAnsi="Times New Roman"/>
            <w:sz w:val="28"/>
            <w:szCs w:val="28"/>
          </w:rPr>
          <w:t>ункт 3</w:t>
        </w:r>
      </w:hyperlink>
      <w:r w:rsidRPr="00157E6B">
        <w:rPr>
          <w:rFonts w:ascii="Times New Roman" w:hAnsi="Times New Roman"/>
          <w:sz w:val="28"/>
          <w:szCs w:val="28"/>
        </w:rPr>
        <w:t xml:space="preserve"> части 3    признать утратившим силу.</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 xml:space="preserve">г) в части 4  слова «Порядок организации и проведения  публичных  слушаний» заменить словами «Порядок организации и проведения публичных слушаний по проектам  и вопросам , указанным в части 3 настоящей статьи» </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 xml:space="preserve">д) дополнить частью 5 следующего содержания </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района и (или) нормативным правовым актом представительного органа муниципального района с учетом положений законодательства о градостроительной деятельности.»</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 xml:space="preserve">3) </w:t>
      </w:r>
      <w:hyperlink r:id="rId14" w:history="1">
        <w:r w:rsidRPr="00157E6B">
          <w:rPr>
            <w:rFonts w:ascii="Times New Roman" w:hAnsi="Times New Roman"/>
            <w:sz w:val="28"/>
            <w:szCs w:val="28"/>
          </w:rPr>
          <w:t>Пункт 4 части 1 статьи 21</w:t>
        </w:r>
      </w:hyperlink>
      <w:r w:rsidRPr="00157E6B">
        <w:rPr>
          <w:rFonts w:ascii="Times New Roman" w:hAnsi="Times New Roman"/>
          <w:sz w:val="28"/>
          <w:szCs w:val="28"/>
        </w:rPr>
        <w:t xml:space="preserve"> изложить в следующей редакции:</w:t>
      </w:r>
    </w:p>
    <w:p w:rsidR="002F1885" w:rsidRPr="00157E6B" w:rsidRDefault="002F1885" w:rsidP="00157E6B">
      <w:pPr>
        <w:pStyle w:val="BodyText2"/>
        <w:spacing w:after="0" w:line="240" w:lineRule="auto"/>
        <w:ind w:firstLine="709"/>
        <w:jc w:val="both"/>
        <w:rPr>
          <w:rFonts w:ascii="Times New Roman" w:hAnsi="Times New Roman"/>
          <w:sz w:val="28"/>
          <w:szCs w:val="28"/>
        </w:rPr>
      </w:pPr>
      <w:r w:rsidRPr="00157E6B">
        <w:rPr>
          <w:rFonts w:ascii="Times New Roman" w:hAnsi="Times New Roman"/>
          <w:sz w:val="28"/>
          <w:szCs w:val="28"/>
        </w:rPr>
        <w:t>«4 утверждение стратегии социально-экономического развития муниципального образования»</w:t>
      </w:r>
    </w:p>
    <w:p w:rsidR="002F1885" w:rsidRPr="00157E6B" w:rsidRDefault="002F1885" w:rsidP="00157E6B">
      <w:pPr>
        <w:pStyle w:val="BodyText2"/>
        <w:spacing w:after="0" w:line="240" w:lineRule="auto"/>
        <w:ind w:firstLine="709"/>
        <w:jc w:val="both"/>
        <w:rPr>
          <w:rFonts w:ascii="Times New Roman" w:hAnsi="Times New Roman"/>
          <w:sz w:val="28"/>
          <w:szCs w:val="28"/>
        </w:rPr>
      </w:pPr>
    </w:p>
    <w:p w:rsidR="002F1885" w:rsidRPr="00157E6B" w:rsidRDefault="002F1885" w:rsidP="00157E6B">
      <w:pPr>
        <w:pStyle w:val="BodyText2"/>
        <w:spacing w:after="0" w:line="240" w:lineRule="auto"/>
        <w:ind w:firstLine="709"/>
        <w:jc w:val="both"/>
        <w:rPr>
          <w:rFonts w:ascii="Times New Roman" w:hAnsi="Times New Roman"/>
          <w:sz w:val="28"/>
          <w:szCs w:val="28"/>
        </w:rPr>
      </w:pPr>
      <w:r w:rsidRPr="00157E6B">
        <w:rPr>
          <w:rFonts w:ascii="Times New Roman" w:hAnsi="Times New Roman"/>
          <w:sz w:val="28"/>
          <w:szCs w:val="28"/>
        </w:rPr>
        <w:t>4) Часть 1 статьи 20 дополнить пунктом следующего содержания:</w:t>
      </w:r>
    </w:p>
    <w:p w:rsidR="002F1885" w:rsidRPr="00157E6B" w:rsidRDefault="002F1885" w:rsidP="00157E6B">
      <w:pPr>
        <w:pStyle w:val="BodyText2"/>
        <w:spacing w:after="0" w:line="240" w:lineRule="auto"/>
        <w:ind w:firstLine="709"/>
        <w:jc w:val="both"/>
        <w:rPr>
          <w:rFonts w:ascii="Times New Roman" w:hAnsi="Times New Roman"/>
          <w:sz w:val="28"/>
          <w:szCs w:val="28"/>
        </w:rPr>
      </w:pPr>
      <w:r w:rsidRPr="00157E6B">
        <w:rPr>
          <w:rFonts w:ascii="Times New Roman" w:hAnsi="Times New Roman"/>
          <w:sz w:val="28"/>
          <w:szCs w:val="28"/>
        </w:rPr>
        <w:t>«В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w:t>
      </w:r>
    </w:p>
    <w:p w:rsidR="002F1885" w:rsidRPr="00157E6B" w:rsidRDefault="002F1885" w:rsidP="00157E6B">
      <w:pPr>
        <w:pStyle w:val="BodyText2"/>
        <w:spacing w:after="0" w:line="240" w:lineRule="auto"/>
        <w:ind w:firstLine="709"/>
        <w:jc w:val="both"/>
        <w:rPr>
          <w:rFonts w:ascii="Times New Roman" w:hAnsi="Times New Roman"/>
          <w:sz w:val="28"/>
          <w:szCs w:val="28"/>
        </w:rPr>
      </w:pPr>
    </w:p>
    <w:p w:rsidR="002F1885" w:rsidRPr="00157E6B" w:rsidRDefault="002F1885" w:rsidP="00157E6B">
      <w:pPr>
        <w:pStyle w:val="NoSpacing"/>
        <w:ind w:firstLine="709"/>
        <w:jc w:val="both"/>
        <w:rPr>
          <w:rFonts w:ascii="Times New Roman" w:hAnsi="Times New Roman"/>
          <w:sz w:val="28"/>
          <w:szCs w:val="28"/>
        </w:rPr>
      </w:pPr>
      <w:r w:rsidRPr="00157E6B">
        <w:rPr>
          <w:rFonts w:ascii="Times New Roman" w:hAnsi="Times New Roman"/>
          <w:sz w:val="28"/>
          <w:szCs w:val="28"/>
        </w:rPr>
        <w:t>5) Часть 4 статьи 31дополнить пунктом следующего содержания :</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6) Статью 58 изложить в следующей редакции :</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 xml:space="preserve">«1.Под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 </w:t>
      </w:r>
    </w:p>
    <w:p w:rsidR="002F1885" w:rsidRPr="00157E6B" w:rsidRDefault="002F1885" w:rsidP="00157E6B">
      <w:pPr>
        <w:autoSpaceDE w:val="0"/>
        <w:autoSpaceDN w:val="0"/>
        <w:adjustRightInd w:val="0"/>
        <w:spacing w:after="0" w:line="240" w:lineRule="auto"/>
        <w:ind w:firstLine="709"/>
        <w:jc w:val="both"/>
        <w:rPr>
          <w:rFonts w:ascii="Times New Roman" w:hAnsi="Times New Roman"/>
          <w:sz w:val="28"/>
          <w:szCs w:val="28"/>
        </w:rPr>
      </w:pPr>
      <w:r w:rsidRPr="00157E6B">
        <w:rPr>
          <w:rFonts w:ascii="Times New Roman" w:hAnsi="Times New Roman"/>
          <w:sz w:val="28"/>
          <w:szCs w:val="28"/>
        </w:rPr>
        <w:t xml:space="preserve">2. Вопросы введения и использования указанных в </w:t>
      </w:r>
      <w:hyperlink w:anchor="Par0" w:history="1">
        <w:r w:rsidRPr="00157E6B">
          <w:rPr>
            <w:rFonts w:ascii="Times New Roman" w:hAnsi="Times New Roman"/>
            <w:sz w:val="28"/>
            <w:szCs w:val="28"/>
          </w:rPr>
          <w:t>части 1</w:t>
        </w:r>
      </w:hyperlink>
      <w:r w:rsidRPr="00157E6B">
        <w:rPr>
          <w:rFonts w:ascii="Times New Roman" w:hAnsi="Times New Roman"/>
          <w:sz w:val="28"/>
          <w:szCs w:val="28"/>
        </w:rPr>
        <w:t xml:space="preserve"> настоящей статьи разовых платежей граждан решаются на местном референдуме, а в случаях, предусмотренных </w:t>
      </w:r>
      <w:hyperlink r:id="rId15" w:history="1">
        <w:r w:rsidRPr="00157E6B">
          <w:rPr>
            <w:rFonts w:ascii="Times New Roman" w:hAnsi="Times New Roman"/>
            <w:sz w:val="28"/>
            <w:szCs w:val="28"/>
          </w:rPr>
          <w:t>пунктами 4</w:t>
        </w:r>
      </w:hyperlink>
      <w:r w:rsidRPr="00157E6B">
        <w:rPr>
          <w:rFonts w:ascii="Times New Roman" w:hAnsi="Times New Roman"/>
          <w:sz w:val="28"/>
          <w:szCs w:val="28"/>
        </w:rPr>
        <w:t xml:space="preserve"> и </w:t>
      </w:r>
      <w:hyperlink r:id="rId16" w:history="1">
        <w:r w:rsidRPr="00157E6B">
          <w:rPr>
            <w:rFonts w:ascii="Times New Roman" w:hAnsi="Times New Roman"/>
            <w:sz w:val="28"/>
            <w:szCs w:val="28"/>
          </w:rPr>
          <w:t>4.1 части 1 статьи 25.1</w:t>
        </w:r>
      </w:hyperlink>
      <w:r w:rsidRPr="00157E6B">
        <w:rPr>
          <w:rFonts w:ascii="Times New Roman" w:hAnsi="Times New Roman"/>
          <w:sz w:val="28"/>
          <w:szCs w:val="28"/>
        </w:rPr>
        <w:t xml:space="preserve">  Федерального закона от 06.10.2003 N 131-ФЗ "Об общих принципах организации местного самоуправления в Российской Федерации", на сходе граждан.»</w:t>
      </w:r>
    </w:p>
    <w:p w:rsidR="002F1885" w:rsidRPr="00157E6B" w:rsidRDefault="002F1885" w:rsidP="00157E6B">
      <w:pPr>
        <w:pStyle w:val="BodyText2"/>
        <w:spacing w:after="0" w:line="240" w:lineRule="auto"/>
        <w:ind w:firstLine="709"/>
        <w:jc w:val="both"/>
        <w:rPr>
          <w:rFonts w:ascii="Times New Roman" w:hAnsi="Times New Roman"/>
          <w:sz w:val="28"/>
          <w:szCs w:val="28"/>
        </w:rPr>
      </w:pPr>
    </w:p>
    <w:p w:rsidR="002F1885" w:rsidRPr="00157E6B" w:rsidRDefault="002F1885" w:rsidP="00157E6B">
      <w:pPr>
        <w:pStyle w:val="NoSpacing"/>
        <w:ind w:firstLine="709"/>
        <w:jc w:val="both"/>
        <w:rPr>
          <w:rFonts w:ascii="Times New Roman" w:hAnsi="Times New Roman"/>
          <w:sz w:val="28"/>
          <w:szCs w:val="28"/>
        </w:rPr>
      </w:pPr>
      <w:r>
        <w:rPr>
          <w:rFonts w:ascii="Times New Roman" w:hAnsi="Times New Roman"/>
          <w:sz w:val="28"/>
          <w:szCs w:val="28"/>
        </w:rPr>
        <w:t>3</w:t>
      </w:r>
      <w:r w:rsidRPr="00157E6B">
        <w:rPr>
          <w:rFonts w:ascii="Times New Roman" w:hAnsi="Times New Roman"/>
          <w:sz w:val="28"/>
          <w:szCs w:val="28"/>
        </w:rPr>
        <w:t>. Настоящее решение  подлежит государственной регистрации.</w:t>
      </w:r>
    </w:p>
    <w:p w:rsidR="002F1885" w:rsidRPr="00157E6B" w:rsidRDefault="002F1885" w:rsidP="00157E6B">
      <w:pPr>
        <w:pStyle w:val="NoSpacing"/>
        <w:ind w:firstLine="709"/>
        <w:jc w:val="both"/>
        <w:rPr>
          <w:rFonts w:ascii="Times New Roman" w:hAnsi="Times New Roman"/>
          <w:sz w:val="28"/>
          <w:szCs w:val="28"/>
        </w:rPr>
      </w:pPr>
      <w:r>
        <w:rPr>
          <w:rFonts w:ascii="Times New Roman" w:hAnsi="Times New Roman"/>
          <w:sz w:val="28"/>
          <w:szCs w:val="28"/>
        </w:rPr>
        <w:t>4</w:t>
      </w:r>
      <w:r w:rsidRPr="00157E6B">
        <w:rPr>
          <w:rFonts w:ascii="Times New Roman" w:hAnsi="Times New Roman"/>
          <w:sz w:val="28"/>
          <w:szCs w:val="28"/>
        </w:rPr>
        <w:t>.Настоящее  решение подлежит официальному опубликованию после государственной регистрации и вступает в силу со дня его официального опубликования.</w:t>
      </w:r>
    </w:p>
    <w:p w:rsidR="002F1885" w:rsidRPr="00157E6B" w:rsidRDefault="002F1885" w:rsidP="00157E6B">
      <w:pPr>
        <w:pStyle w:val="NoSpacing"/>
        <w:ind w:firstLine="709"/>
        <w:jc w:val="both"/>
        <w:rPr>
          <w:rFonts w:ascii="Times New Roman" w:hAnsi="Times New Roman"/>
          <w:sz w:val="28"/>
          <w:szCs w:val="28"/>
        </w:rPr>
      </w:pPr>
      <w:r>
        <w:rPr>
          <w:rFonts w:ascii="Times New Roman" w:hAnsi="Times New Roman"/>
          <w:sz w:val="28"/>
          <w:szCs w:val="28"/>
        </w:rPr>
        <w:t>5</w:t>
      </w:r>
      <w:r w:rsidRPr="00157E6B">
        <w:rPr>
          <w:rFonts w:ascii="Times New Roman" w:hAnsi="Times New Roman"/>
          <w:sz w:val="28"/>
          <w:szCs w:val="28"/>
        </w:rPr>
        <w:t xml:space="preserve">. Контроль за исполнением настоящего решения возложить на главу Новобурасского муниципального района Светлова М.А. </w:t>
      </w:r>
    </w:p>
    <w:p w:rsidR="002F1885" w:rsidRDefault="002F1885" w:rsidP="0045675F">
      <w:pPr>
        <w:pStyle w:val="NoSpacing"/>
        <w:jc w:val="both"/>
        <w:rPr>
          <w:rFonts w:ascii="Times New Roman" w:hAnsi="Times New Roman"/>
          <w:sz w:val="28"/>
          <w:szCs w:val="28"/>
        </w:rPr>
      </w:pPr>
    </w:p>
    <w:p w:rsidR="002F1885" w:rsidRDefault="002F1885" w:rsidP="0045675F">
      <w:pPr>
        <w:pStyle w:val="NoSpacing"/>
        <w:rPr>
          <w:rFonts w:ascii="Times New Roman" w:hAnsi="Times New Roman"/>
          <w:sz w:val="28"/>
          <w:szCs w:val="28"/>
        </w:rPr>
      </w:pPr>
    </w:p>
    <w:p w:rsidR="002F1885" w:rsidRDefault="002F1885" w:rsidP="0045675F">
      <w:pPr>
        <w:pStyle w:val="NoSpacing"/>
        <w:rPr>
          <w:rFonts w:ascii="Times New Roman" w:hAnsi="Times New Roman"/>
          <w:b/>
          <w:sz w:val="28"/>
          <w:szCs w:val="28"/>
        </w:rPr>
      </w:pPr>
      <w:r>
        <w:rPr>
          <w:rFonts w:ascii="Times New Roman" w:hAnsi="Times New Roman"/>
          <w:b/>
          <w:sz w:val="28"/>
          <w:szCs w:val="28"/>
        </w:rPr>
        <w:t xml:space="preserve">Председатель муниципального Собрания </w:t>
      </w:r>
    </w:p>
    <w:p w:rsidR="002F1885" w:rsidRDefault="002F1885" w:rsidP="0045675F">
      <w:pPr>
        <w:pStyle w:val="NoSpacing"/>
        <w:rPr>
          <w:rFonts w:ascii="Times New Roman" w:hAnsi="Times New Roman"/>
          <w:b/>
          <w:sz w:val="28"/>
          <w:szCs w:val="28"/>
        </w:rPr>
      </w:pPr>
      <w:r>
        <w:rPr>
          <w:rFonts w:ascii="Times New Roman" w:hAnsi="Times New Roman"/>
          <w:b/>
          <w:sz w:val="28"/>
          <w:szCs w:val="28"/>
        </w:rPr>
        <w:t>Новобурасского 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С.И. Дзюбан</w:t>
      </w:r>
    </w:p>
    <w:p w:rsidR="002F1885" w:rsidRDefault="002F1885" w:rsidP="0045675F">
      <w:pPr>
        <w:pStyle w:val="NoSpacing"/>
        <w:rPr>
          <w:rFonts w:ascii="Times New Roman" w:hAnsi="Times New Roman"/>
          <w:b/>
          <w:sz w:val="28"/>
          <w:szCs w:val="28"/>
        </w:rPr>
      </w:pPr>
    </w:p>
    <w:p w:rsidR="002F1885" w:rsidRDefault="002F1885" w:rsidP="0045675F">
      <w:pPr>
        <w:pStyle w:val="NoSpacing"/>
        <w:rPr>
          <w:rFonts w:ascii="Times New Roman" w:hAnsi="Times New Roman"/>
          <w:b/>
          <w:sz w:val="28"/>
          <w:szCs w:val="28"/>
        </w:rPr>
      </w:pPr>
    </w:p>
    <w:p w:rsidR="002F1885" w:rsidRDefault="002F1885" w:rsidP="0045675F">
      <w:pPr>
        <w:pStyle w:val="NoSpacing"/>
        <w:rPr>
          <w:rFonts w:ascii="Times New Roman" w:hAnsi="Times New Roman"/>
          <w:b/>
          <w:sz w:val="28"/>
          <w:szCs w:val="28"/>
        </w:rPr>
      </w:pPr>
      <w:r>
        <w:rPr>
          <w:rFonts w:ascii="Times New Roman" w:hAnsi="Times New Roman"/>
          <w:b/>
          <w:sz w:val="28"/>
          <w:szCs w:val="28"/>
        </w:rPr>
        <w:t>Глава Новобурасского</w:t>
      </w:r>
    </w:p>
    <w:p w:rsidR="002F1885" w:rsidRDefault="002F1885" w:rsidP="0045675F">
      <w:pPr>
        <w:pStyle w:val="NoSpacing"/>
        <w:rPr>
          <w:rFonts w:ascii="Times New Roman" w:hAnsi="Times New Roman"/>
          <w:b/>
          <w:sz w:val="28"/>
          <w:szCs w:val="28"/>
        </w:rPr>
      </w:pPr>
      <w:r>
        <w:rPr>
          <w:rFonts w:ascii="Times New Roman" w:hAnsi="Times New Roman"/>
          <w:b/>
          <w:sz w:val="28"/>
          <w:szCs w:val="28"/>
        </w:rPr>
        <w:t>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М.В. Светлов</w:t>
      </w:r>
    </w:p>
    <w:sectPr w:rsidR="002F1885" w:rsidSect="001F56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A27A5"/>
    <w:multiLevelType w:val="hybridMultilevel"/>
    <w:tmpl w:val="A9A0D1DE"/>
    <w:lvl w:ilvl="0" w:tplc="72186C9A">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F731663"/>
    <w:multiLevelType w:val="hybridMultilevel"/>
    <w:tmpl w:val="DD662A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675F"/>
    <w:rsid w:val="0006601C"/>
    <w:rsid w:val="00157E6B"/>
    <w:rsid w:val="001678D6"/>
    <w:rsid w:val="001F56A3"/>
    <w:rsid w:val="002165AB"/>
    <w:rsid w:val="00276C1D"/>
    <w:rsid w:val="00295CDA"/>
    <w:rsid w:val="002F1885"/>
    <w:rsid w:val="00303F22"/>
    <w:rsid w:val="00316FF9"/>
    <w:rsid w:val="00327BE1"/>
    <w:rsid w:val="0045675F"/>
    <w:rsid w:val="004834A8"/>
    <w:rsid w:val="004B1DD8"/>
    <w:rsid w:val="00787D33"/>
    <w:rsid w:val="008671F4"/>
    <w:rsid w:val="00874B2E"/>
    <w:rsid w:val="008A557E"/>
    <w:rsid w:val="008C67D5"/>
    <w:rsid w:val="008F0626"/>
    <w:rsid w:val="00933048"/>
    <w:rsid w:val="00970702"/>
    <w:rsid w:val="009C75A7"/>
    <w:rsid w:val="009E1FCA"/>
    <w:rsid w:val="00A001C5"/>
    <w:rsid w:val="00A22909"/>
    <w:rsid w:val="00A36EB9"/>
    <w:rsid w:val="00A745B2"/>
    <w:rsid w:val="00A80A91"/>
    <w:rsid w:val="00A94B2C"/>
    <w:rsid w:val="00AF2D4C"/>
    <w:rsid w:val="00B27099"/>
    <w:rsid w:val="00B71335"/>
    <w:rsid w:val="00C77A60"/>
    <w:rsid w:val="00DC7EC9"/>
    <w:rsid w:val="00E651D4"/>
    <w:rsid w:val="00EB5D51"/>
    <w:rsid w:val="00F80F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6A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45675F"/>
    <w:pPr>
      <w:overflowPunct w:val="0"/>
      <w:autoSpaceDE w:val="0"/>
      <w:autoSpaceDN w:val="0"/>
      <w:adjustRightInd w:val="0"/>
      <w:spacing w:after="0" w:line="240" w:lineRule="auto"/>
      <w:jc w:val="center"/>
    </w:pPr>
    <w:rPr>
      <w:rFonts w:ascii="Times New Roman" w:hAnsi="Times New Roman"/>
      <w:b/>
      <w:bCs/>
      <w:sz w:val="28"/>
      <w:szCs w:val="20"/>
    </w:rPr>
  </w:style>
  <w:style w:type="character" w:customStyle="1" w:styleId="TitleChar">
    <w:name w:val="Title Char"/>
    <w:basedOn w:val="DefaultParagraphFont"/>
    <w:link w:val="Title"/>
    <w:uiPriority w:val="99"/>
    <w:locked/>
    <w:rsid w:val="0045675F"/>
    <w:rPr>
      <w:rFonts w:ascii="Times New Roman" w:hAnsi="Times New Roman" w:cs="Times New Roman"/>
      <w:b/>
      <w:bCs/>
      <w:sz w:val="20"/>
      <w:szCs w:val="20"/>
    </w:rPr>
  </w:style>
  <w:style w:type="paragraph" w:styleId="Subtitle">
    <w:name w:val="Subtitle"/>
    <w:basedOn w:val="Normal"/>
    <w:link w:val="SubtitleChar"/>
    <w:uiPriority w:val="99"/>
    <w:qFormat/>
    <w:rsid w:val="0045675F"/>
    <w:pPr>
      <w:overflowPunct w:val="0"/>
      <w:autoSpaceDE w:val="0"/>
      <w:autoSpaceDN w:val="0"/>
      <w:adjustRightInd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45675F"/>
    <w:rPr>
      <w:rFonts w:ascii="Times New Roman" w:hAnsi="Times New Roman" w:cs="Times New Roman"/>
      <w:b/>
      <w:bCs/>
      <w:sz w:val="20"/>
      <w:szCs w:val="20"/>
    </w:rPr>
  </w:style>
  <w:style w:type="paragraph" w:styleId="NoSpacing">
    <w:name w:val="No Spacing"/>
    <w:uiPriority w:val="99"/>
    <w:qFormat/>
    <w:rsid w:val="0045675F"/>
  </w:style>
  <w:style w:type="character" w:styleId="Hyperlink">
    <w:name w:val="Hyperlink"/>
    <w:basedOn w:val="DefaultParagraphFont"/>
    <w:uiPriority w:val="99"/>
    <w:semiHidden/>
    <w:rsid w:val="0045675F"/>
    <w:rPr>
      <w:rFonts w:cs="Times New Roman"/>
      <w:color w:val="0000FF"/>
      <w:u w:val="single"/>
    </w:rPr>
  </w:style>
  <w:style w:type="paragraph" w:styleId="BodyText2">
    <w:name w:val="Body Text 2"/>
    <w:basedOn w:val="Normal"/>
    <w:link w:val="BodyText2Char"/>
    <w:uiPriority w:val="99"/>
    <w:rsid w:val="00A94B2C"/>
    <w:pPr>
      <w:spacing w:after="120" w:line="480" w:lineRule="auto"/>
    </w:pPr>
  </w:style>
  <w:style w:type="character" w:customStyle="1" w:styleId="BodyText2Char">
    <w:name w:val="Body Text 2 Char"/>
    <w:basedOn w:val="DefaultParagraphFont"/>
    <w:link w:val="BodyText2"/>
    <w:uiPriority w:val="99"/>
    <w:locked/>
    <w:rsid w:val="00A94B2C"/>
    <w:rPr>
      <w:rFonts w:ascii="Calibri" w:hAnsi="Calibri" w:cs="Times New Roman"/>
    </w:rPr>
  </w:style>
  <w:style w:type="paragraph" w:styleId="ListParagraph">
    <w:name w:val="List Paragraph"/>
    <w:basedOn w:val="Normal"/>
    <w:uiPriority w:val="99"/>
    <w:qFormat/>
    <w:rsid w:val="00316FF9"/>
    <w:pPr>
      <w:ind w:left="720"/>
      <w:contextualSpacing/>
    </w:pPr>
  </w:style>
</w:styles>
</file>

<file path=word/webSettings.xml><?xml version="1.0" encoding="utf-8"?>
<w:webSettings xmlns:r="http://schemas.openxmlformats.org/officeDocument/2006/relationships" xmlns:w="http://schemas.openxmlformats.org/wordprocessingml/2006/main">
  <w:divs>
    <w:div w:id="1850559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F1AFA56EC1AB541B857C02F1A66EAE0078AA90C90EDBAB17C346A815E2B73BBFACA3BE3069FA5BJDw6G" TargetMode="External"/><Relationship Id="rId13" Type="http://schemas.openxmlformats.org/officeDocument/2006/relationships/hyperlink" Target="consultantplus://offline/ref=A27056239DBCB4755C0704F0047A88866F4088AED3BCF10575895FDBF2714C3363B26B7B6BZAC7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B1F1AFA56EC1AB541B857C02F1A66EAE0078AF96CB0EDBAB17C346A815E2B73BBFACA3BE3069FA59JDwCG" TargetMode="External"/><Relationship Id="rId12" Type="http://schemas.openxmlformats.org/officeDocument/2006/relationships/hyperlink" Target="consultantplus://offline/ref=ED236D7F0B94FD056693105D6AA6F9650BA39F2B60FE549AF4F8217E75B52EC86499F8D022719013KAp4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3B3C5E51F037A18A40E23CF295E438C7FC4A7022B4781E4419F81C6B4ED9929DD57E43DD616u3F" TargetMode="External"/><Relationship Id="rId1" Type="http://schemas.openxmlformats.org/officeDocument/2006/relationships/numbering" Target="numbering.xml"/><Relationship Id="rId6" Type="http://schemas.openxmlformats.org/officeDocument/2006/relationships/hyperlink" Target="consultantplus://offline/ref=B1F1AFA56EC1AB541B857C02F1A66EAE0072AE93CC05DBAB17C346A815E2B73BBFACA3BE3069FA5BJDw7G" TargetMode="External"/><Relationship Id="rId11" Type="http://schemas.openxmlformats.org/officeDocument/2006/relationships/hyperlink" Target="consultantplus://offline/ref=A1E8A01BCDCA590F74E53B9054D6C09B8844989C9C0EBEE3B2278D94F4n0d7K" TargetMode="External"/><Relationship Id="rId5" Type="http://schemas.openxmlformats.org/officeDocument/2006/relationships/image" Target="media/image1.jpeg"/><Relationship Id="rId15" Type="http://schemas.openxmlformats.org/officeDocument/2006/relationships/hyperlink" Target="consultantplus://offline/ref=F3B3C5E51F037A18A40E23CF295E438C7FC4A7022B4781E4419F81C6B4ED9929DD57E43FD516u3F" TargetMode="External"/><Relationship Id="rId10" Type="http://schemas.openxmlformats.org/officeDocument/2006/relationships/hyperlink" Target="consultantplus://offline/ref=8D40B267320DD403112E492B9E5F47E88BF2F48C5E7A7C128AF99C8B7DBE8628E5F98FC1E627E9C5vFaFL" TargetMode="External"/><Relationship Id="rId4" Type="http://schemas.openxmlformats.org/officeDocument/2006/relationships/webSettings" Target="webSettings.xml"/><Relationship Id="rId9" Type="http://schemas.openxmlformats.org/officeDocument/2006/relationships/hyperlink" Target="consultantplus://offline/ref=B1F1AFA56EC1AB541B857C02F1A66EAE0078AA90C909DBAB17C346A815E2B73BBFACA3BE3069FA5BJDw7G" TargetMode="External"/><Relationship Id="rId14" Type="http://schemas.openxmlformats.org/officeDocument/2006/relationships/hyperlink" Target="consultantplus://offline/ref=94F8EFA0656DD26C70206C45F862EF97AD4A0F87087ADBCCCD3E3BD71EC15D580C7E6FAADD6A18B2u7L7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3</Pages>
  <Words>1175</Words>
  <Characters>6703</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4</cp:revision>
  <cp:lastPrinted>2018-01-30T11:19:00Z</cp:lastPrinted>
  <dcterms:created xsi:type="dcterms:W3CDTF">2017-12-16T09:40:00Z</dcterms:created>
  <dcterms:modified xsi:type="dcterms:W3CDTF">2018-01-30T11:19:00Z</dcterms:modified>
</cp:coreProperties>
</file>